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378D2" w14:textId="77721D95" w:rsidR="00583FC4" w:rsidRDefault="00583FC4" w:rsidP="00583FC4">
      <w:pPr>
        <w:rPr>
          <w:rFonts w:ascii="Times New Roman" w:hAnsi="Times New Roman" w:cs="Times New Roman"/>
          <w:b/>
          <w:bCs/>
          <w:sz w:val="32"/>
          <w:szCs w:val="32"/>
        </w:rPr>
      </w:pPr>
      <w:bookmarkStart w:id="0" w:name="_GoBack"/>
      <w:bookmarkEnd w:id="0"/>
      <w:r>
        <w:rPr>
          <w:rFonts w:ascii="Times New Roman" w:hAnsi="Times New Roman" w:cs="Times New Roman"/>
          <w:b/>
          <w:bCs/>
        </w:rPr>
        <w:t xml:space="preserve">                                       </w:t>
      </w:r>
      <w:r>
        <w:rPr>
          <w:rFonts w:ascii="Times New Roman" w:hAnsi="Times New Roman" w:cs="Times New Roman"/>
          <w:b/>
          <w:bCs/>
          <w:sz w:val="32"/>
          <w:szCs w:val="32"/>
        </w:rPr>
        <w:t xml:space="preserve">World History #29 </w:t>
      </w:r>
    </w:p>
    <w:p w14:paraId="6FE5E499" w14:textId="0BB2439D" w:rsidR="00583FC4" w:rsidRDefault="00583FC4" w:rsidP="00583FC4">
      <w:pPr>
        <w:rPr>
          <w:rFonts w:ascii="Times New Roman" w:hAnsi="Times New Roman" w:cs="Times New Roman"/>
          <w:b/>
          <w:bCs/>
        </w:rPr>
      </w:pPr>
      <w:r>
        <w:rPr>
          <w:rFonts w:ascii="Times New Roman" w:hAnsi="Times New Roman" w:cs="Times New Roman"/>
          <w:b/>
          <w:bCs/>
          <w:sz w:val="32"/>
          <w:szCs w:val="32"/>
        </w:rPr>
        <w:t xml:space="preserve">                               </w:t>
      </w:r>
      <w:r>
        <w:rPr>
          <w:rFonts w:ascii="Times New Roman" w:hAnsi="Times New Roman" w:cs="Times New Roman"/>
          <w:b/>
          <w:bCs/>
        </w:rPr>
        <w:t xml:space="preserve">Counter Reformation </w:t>
      </w:r>
    </w:p>
    <w:p w14:paraId="50D89508" w14:textId="1FDA3A30" w:rsidR="006F5234" w:rsidRDefault="006F5234" w:rsidP="00583FC4">
      <w:pPr>
        <w:rPr>
          <w:rFonts w:ascii="Times New Roman" w:hAnsi="Times New Roman" w:cs="Times New Roman"/>
          <w:b/>
          <w:bCs/>
        </w:rPr>
      </w:pPr>
    </w:p>
    <w:p w14:paraId="4A1224B0" w14:textId="5A81DA64" w:rsidR="006F5234" w:rsidRPr="006F5234" w:rsidRDefault="006F5234" w:rsidP="006F5234">
      <w:pPr>
        <w:rPr>
          <w:rFonts w:ascii="Times New Roman" w:hAnsi="Times New Roman" w:cs="Times New Roman"/>
          <w:b/>
          <w:bCs/>
        </w:rPr>
      </w:pPr>
      <w:r w:rsidRPr="006F5234">
        <w:rPr>
          <w:rFonts w:ascii="Times New Roman" w:hAnsi="Times New Roman" w:cs="Times New Roman"/>
          <w:b/>
          <w:bCs/>
        </w:rPr>
        <w:t>1431</w:t>
      </w:r>
      <w:r>
        <w:rPr>
          <w:rFonts w:ascii="Times New Roman" w:hAnsi="Times New Roman" w:cs="Times New Roman"/>
          <w:b/>
          <w:bCs/>
        </w:rPr>
        <w:t xml:space="preserve"> – 1417  </w:t>
      </w:r>
      <w:r w:rsidRPr="006F5234">
        <w:rPr>
          <w:rFonts w:ascii="Times New Roman" w:hAnsi="Times New Roman" w:cs="Times New Roman"/>
          <w:b/>
          <w:bCs/>
        </w:rPr>
        <w:t xml:space="preserve">Pope Martin V </w:t>
      </w:r>
    </w:p>
    <w:p w14:paraId="351659FE" w14:textId="40BD5BB2" w:rsidR="006F5234" w:rsidRPr="006F5234" w:rsidRDefault="006F5234" w:rsidP="006F5234">
      <w:pPr>
        <w:pStyle w:val="ListParagraph"/>
        <w:ind w:firstLine="120"/>
        <w:rPr>
          <w:rFonts w:ascii="Times New Roman" w:hAnsi="Times New Roman" w:cs="Times New Roman"/>
          <w:b/>
          <w:bCs/>
        </w:rPr>
      </w:pPr>
      <w:r>
        <w:rPr>
          <w:rFonts w:ascii="Times New Roman" w:hAnsi="Times New Roman" w:cs="Times New Roman"/>
          <w:b/>
          <w:bCs/>
        </w:rPr>
        <w:t xml:space="preserve">        R</w:t>
      </w:r>
      <w:r w:rsidRPr="006F5234">
        <w:rPr>
          <w:rFonts w:ascii="Times New Roman" w:hAnsi="Times New Roman" w:cs="Times New Roman"/>
          <w:b/>
          <w:bCs/>
        </w:rPr>
        <w:t>egained Papal authority over Council</w:t>
      </w:r>
    </w:p>
    <w:p w14:paraId="358727E3" w14:textId="5DF8D37D" w:rsidR="006F5234" w:rsidRPr="001A3269" w:rsidRDefault="006F5234" w:rsidP="006F5234">
      <w:pPr>
        <w:ind w:left="120" w:firstLine="720"/>
        <w:rPr>
          <w:rFonts w:ascii="Times New Roman" w:hAnsi="Times New Roman" w:cs="Times New Roman"/>
          <w:b/>
          <w:bCs/>
        </w:rPr>
      </w:pPr>
      <w:r>
        <w:rPr>
          <w:rFonts w:ascii="Times New Roman" w:hAnsi="Times New Roman" w:cs="Times New Roman"/>
          <w:b/>
          <w:bCs/>
        </w:rPr>
        <w:t xml:space="preserve">        R</w:t>
      </w:r>
      <w:r w:rsidRPr="001A3269">
        <w:rPr>
          <w:rFonts w:ascii="Times New Roman" w:hAnsi="Times New Roman" w:cs="Times New Roman"/>
          <w:b/>
          <w:bCs/>
        </w:rPr>
        <w:t>eunite east and western churches</w:t>
      </w:r>
    </w:p>
    <w:p w14:paraId="5186D425" w14:textId="51F8CE6C" w:rsidR="006F5234" w:rsidRDefault="006F5234" w:rsidP="006F5234">
      <w:pPr>
        <w:ind w:left="120" w:firstLine="720"/>
        <w:rPr>
          <w:rFonts w:ascii="Times New Roman" w:hAnsi="Times New Roman" w:cs="Times New Roman"/>
          <w:b/>
          <w:bCs/>
        </w:rPr>
      </w:pPr>
      <w:r>
        <w:rPr>
          <w:rFonts w:ascii="Times New Roman" w:hAnsi="Times New Roman" w:cs="Times New Roman"/>
          <w:b/>
          <w:bCs/>
        </w:rPr>
        <w:t xml:space="preserve">        P</w:t>
      </w:r>
      <w:r w:rsidRPr="001A3269">
        <w:rPr>
          <w:rFonts w:ascii="Times New Roman" w:hAnsi="Times New Roman" w:cs="Times New Roman"/>
          <w:b/>
          <w:bCs/>
        </w:rPr>
        <w:t xml:space="preserve">atronage of the arts </w:t>
      </w:r>
    </w:p>
    <w:p w14:paraId="0A0A55AC" w14:textId="29AB5E5C" w:rsidR="005A3373" w:rsidRDefault="005A3373" w:rsidP="005A3373">
      <w:pPr>
        <w:rPr>
          <w:rFonts w:ascii="Times New Roman" w:hAnsi="Times New Roman" w:cs="Times New Roman"/>
          <w:b/>
          <w:bCs/>
        </w:rPr>
      </w:pPr>
      <w:r>
        <w:rPr>
          <w:rFonts w:ascii="Times New Roman" w:hAnsi="Times New Roman" w:cs="Times New Roman"/>
          <w:b/>
          <w:bCs/>
        </w:rPr>
        <w:t>Attempts at Reform of Church abuses:</w:t>
      </w:r>
    </w:p>
    <w:p w14:paraId="1BF4E937" w14:textId="77777777" w:rsidR="005A3373" w:rsidRDefault="005A3373" w:rsidP="005A3373">
      <w:pPr>
        <w:rPr>
          <w:rFonts w:ascii="Times New Roman" w:hAnsi="Times New Roman" w:cs="Times New Roman"/>
          <w:b/>
          <w:bCs/>
        </w:rPr>
      </w:pPr>
      <w:r>
        <w:rPr>
          <w:rFonts w:ascii="Times New Roman" w:hAnsi="Times New Roman" w:cs="Times New Roman"/>
          <w:b/>
          <w:bCs/>
        </w:rPr>
        <w:t xml:space="preserve">                     Celibacy ignored the practice from priest to the Pope. One illegitimate son of a </w:t>
      </w:r>
    </w:p>
    <w:p w14:paraId="2E4FAF0A" w14:textId="11BF8AE0" w:rsidR="005A3373" w:rsidRDefault="005A3373" w:rsidP="005A3373">
      <w:pPr>
        <w:rPr>
          <w:rFonts w:ascii="Times New Roman" w:hAnsi="Times New Roman" w:cs="Times New Roman"/>
          <w:b/>
          <w:bCs/>
        </w:rPr>
      </w:pPr>
      <w:r>
        <w:rPr>
          <w:rFonts w:ascii="Times New Roman" w:hAnsi="Times New Roman" w:cs="Times New Roman"/>
          <w:b/>
          <w:bCs/>
        </w:rPr>
        <w:t xml:space="preserve">                     Pope later became a Pope. </w:t>
      </w:r>
    </w:p>
    <w:p w14:paraId="7C3F7921" w14:textId="3E16C41B" w:rsidR="005A3373" w:rsidRDefault="005A3373" w:rsidP="005A3373">
      <w:pPr>
        <w:rPr>
          <w:rFonts w:ascii="Times New Roman" w:hAnsi="Times New Roman" w:cs="Times New Roman"/>
          <w:b/>
          <w:bCs/>
        </w:rPr>
      </w:pPr>
      <w:r>
        <w:rPr>
          <w:rFonts w:ascii="Times New Roman" w:hAnsi="Times New Roman" w:cs="Times New Roman"/>
          <w:b/>
          <w:bCs/>
        </w:rPr>
        <w:t xml:space="preserve">                     Salvation turned into legalism and profit </w:t>
      </w:r>
    </w:p>
    <w:p w14:paraId="0A6E1169" w14:textId="5AED8F48" w:rsidR="005A3373" w:rsidRDefault="005A3373" w:rsidP="005A3373">
      <w:pPr>
        <w:rPr>
          <w:rFonts w:ascii="Times New Roman" w:hAnsi="Times New Roman" w:cs="Times New Roman"/>
          <w:b/>
          <w:bCs/>
        </w:rPr>
      </w:pPr>
      <w:r>
        <w:rPr>
          <w:rFonts w:ascii="Times New Roman" w:hAnsi="Times New Roman" w:cs="Times New Roman"/>
          <w:b/>
          <w:bCs/>
        </w:rPr>
        <w:t xml:space="preserve">                     Taxes and money flowed to Rome</w:t>
      </w:r>
    </w:p>
    <w:p w14:paraId="669EAC33" w14:textId="2AB87395" w:rsidR="005A3373" w:rsidRDefault="005A3373" w:rsidP="005A3373">
      <w:pPr>
        <w:rPr>
          <w:rFonts w:ascii="Times New Roman" w:hAnsi="Times New Roman" w:cs="Times New Roman"/>
          <w:b/>
          <w:bCs/>
        </w:rPr>
      </w:pPr>
      <w:r>
        <w:rPr>
          <w:rFonts w:ascii="Times New Roman" w:hAnsi="Times New Roman" w:cs="Times New Roman"/>
          <w:b/>
          <w:bCs/>
        </w:rPr>
        <w:t xml:space="preserve">                      One of every nine individuals in Germany were connected to the Church</w:t>
      </w:r>
    </w:p>
    <w:p w14:paraId="7ED2EF9F" w14:textId="0136DDBF" w:rsidR="005A3373" w:rsidRDefault="005A3373" w:rsidP="005A3373">
      <w:pPr>
        <w:rPr>
          <w:rFonts w:ascii="Times New Roman" w:hAnsi="Times New Roman" w:cs="Times New Roman"/>
          <w:b/>
          <w:bCs/>
        </w:rPr>
      </w:pPr>
      <w:r>
        <w:rPr>
          <w:rFonts w:ascii="Times New Roman" w:hAnsi="Times New Roman" w:cs="Times New Roman"/>
          <w:b/>
          <w:bCs/>
        </w:rPr>
        <w:t xml:space="preserve">                     Councils were established to curb these abuses </w:t>
      </w:r>
    </w:p>
    <w:p w14:paraId="1A987E26" w14:textId="77777777" w:rsidR="005A3373" w:rsidRDefault="005A3373" w:rsidP="005A3373">
      <w:pPr>
        <w:rPr>
          <w:rFonts w:ascii="Times New Roman" w:hAnsi="Times New Roman" w:cs="Times New Roman"/>
          <w:b/>
          <w:bCs/>
        </w:rPr>
      </w:pPr>
      <w:r>
        <w:rPr>
          <w:rFonts w:ascii="Times New Roman" w:hAnsi="Times New Roman" w:cs="Times New Roman"/>
          <w:b/>
          <w:bCs/>
        </w:rPr>
        <w:t xml:space="preserve">                     Humanism born out of the Renaissance church scholars who discovered </w:t>
      </w:r>
    </w:p>
    <w:p w14:paraId="65480009" w14:textId="2063C662" w:rsidR="005A3373" w:rsidRDefault="005A3373" w:rsidP="005A3373">
      <w:pPr>
        <w:rPr>
          <w:rFonts w:ascii="Times New Roman" w:hAnsi="Times New Roman" w:cs="Times New Roman"/>
          <w:b/>
          <w:bCs/>
        </w:rPr>
      </w:pPr>
      <w:r>
        <w:rPr>
          <w:rFonts w:ascii="Times New Roman" w:hAnsi="Times New Roman" w:cs="Times New Roman"/>
          <w:b/>
          <w:bCs/>
        </w:rPr>
        <w:t xml:space="preserve">                     original manuscripts of the Bible in the Greek language instead of the Latin.                </w:t>
      </w:r>
    </w:p>
    <w:p w14:paraId="10B684F8" w14:textId="3D6A4D39" w:rsidR="005A3373" w:rsidRDefault="005A3373" w:rsidP="005A3373">
      <w:pPr>
        <w:ind w:firstLine="720"/>
        <w:rPr>
          <w:rFonts w:ascii="Times New Roman" w:hAnsi="Times New Roman" w:cs="Times New Roman"/>
          <w:b/>
          <w:bCs/>
        </w:rPr>
      </w:pPr>
      <w:r>
        <w:rPr>
          <w:rFonts w:ascii="Times New Roman" w:hAnsi="Times New Roman" w:cs="Times New Roman"/>
          <w:b/>
          <w:bCs/>
        </w:rPr>
        <w:t xml:space="preserve">         The Pope accepted the Humanist Doctrine at first and then turn against it</w:t>
      </w:r>
    </w:p>
    <w:p w14:paraId="5113DBED" w14:textId="634F1E69" w:rsidR="005A3373" w:rsidRPr="001A3269" w:rsidRDefault="005A3373" w:rsidP="005A3373">
      <w:pPr>
        <w:rPr>
          <w:rFonts w:ascii="Times New Roman" w:hAnsi="Times New Roman" w:cs="Times New Roman"/>
          <w:b/>
          <w:bCs/>
        </w:rPr>
      </w:pPr>
      <w:r>
        <w:rPr>
          <w:rFonts w:ascii="Times New Roman" w:hAnsi="Times New Roman" w:cs="Times New Roman"/>
          <w:b/>
          <w:bCs/>
        </w:rPr>
        <w:t xml:space="preserve">                 </w:t>
      </w:r>
    </w:p>
    <w:p w14:paraId="2EC6E99C" w14:textId="77777777" w:rsidR="005A3373" w:rsidRDefault="006F5234" w:rsidP="00583FC4">
      <w:pPr>
        <w:rPr>
          <w:rFonts w:ascii="Times New Roman" w:hAnsi="Times New Roman" w:cs="Times New Roman"/>
          <w:b/>
          <w:bCs/>
        </w:rPr>
      </w:pPr>
      <w:r>
        <w:rPr>
          <w:rFonts w:ascii="Times New Roman" w:hAnsi="Times New Roman" w:cs="Times New Roman"/>
          <w:b/>
          <w:bCs/>
        </w:rPr>
        <w:t xml:space="preserve">1517             </w:t>
      </w:r>
      <w:r w:rsidR="005A3373">
        <w:rPr>
          <w:rFonts w:ascii="Times New Roman" w:hAnsi="Times New Roman" w:cs="Times New Roman"/>
          <w:b/>
          <w:bCs/>
        </w:rPr>
        <w:t xml:space="preserve">Martin Luther </w:t>
      </w:r>
      <w:r>
        <w:rPr>
          <w:rFonts w:ascii="Times New Roman" w:hAnsi="Times New Roman" w:cs="Times New Roman"/>
          <w:b/>
          <w:bCs/>
        </w:rPr>
        <w:t xml:space="preserve">Posted </w:t>
      </w:r>
      <w:r w:rsidR="005A3373">
        <w:rPr>
          <w:rFonts w:ascii="Times New Roman" w:hAnsi="Times New Roman" w:cs="Times New Roman"/>
          <w:b/>
          <w:bCs/>
        </w:rPr>
        <w:t xml:space="preserve">his </w:t>
      </w:r>
      <w:r>
        <w:rPr>
          <w:rFonts w:ascii="Times New Roman" w:hAnsi="Times New Roman" w:cs="Times New Roman"/>
          <w:b/>
          <w:bCs/>
        </w:rPr>
        <w:t xml:space="preserve">95 Theses      </w:t>
      </w:r>
    </w:p>
    <w:p w14:paraId="25FEDFF7" w14:textId="77777777" w:rsidR="005A3373" w:rsidRDefault="005A3373" w:rsidP="00583FC4">
      <w:pPr>
        <w:rPr>
          <w:rFonts w:ascii="Times New Roman" w:hAnsi="Times New Roman" w:cs="Times New Roman"/>
          <w:b/>
          <w:bCs/>
        </w:rPr>
      </w:pPr>
      <w:r>
        <w:rPr>
          <w:rFonts w:ascii="Times New Roman" w:hAnsi="Times New Roman" w:cs="Times New Roman"/>
          <w:b/>
          <w:bCs/>
        </w:rPr>
        <w:t xml:space="preserve">                     </w:t>
      </w:r>
    </w:p>
    <w:p w14:paraId="1198FE65" w14:textId="74832975" w:rsidR="006F5234" w:rsidRDefault="006F5234" w:rsidP="00583FC4">
      <w:pPr>
        <w:rPr>
          <w:rFonts w:ascii="Times New Roman" w:hAnsi="Times New Roman" w:cs="Times New Roman"/>
          <w:b/>
          <w:bCs/>
        </w:rPr>
      </w:pPr>
      <w:r>
        <w:rPr>
          <w:rFonts w:ascii="Times New Roman" w:hAnsi="Times New Roman" w:cs="Times New Roman"/>
          <w:b/>
          <w:bCs/>
        </w:rPr>
        <w:t>1534 – 1549 Pope Paul III</w:t>
      </w:r>
    </w:p>
    <w:p w14:paraId="66DA6B9B" w14:textId="373F749B" w:rsidR="006F5234" w:rsidRDefault="006F5234" w:rsidP="00583FC4">
      <w:pPr>
        <w:rPr>
          <w:rFonts w:ascii="Times New Roman" w:hAnsi="Times New Roman" w:cs="Times New Roman"/>
          <w:b/>
          <w:bCs/>
        </w:rPr>
      </w:pPr>
      <w:r>
        <w:rPr>
          <w:rFonts w:ascii="Times New Roman" w:hAnsi="Times New Roman" w:cs="Times New Roman"/>
          <w:b/>
          <w:bCs/>
        </w:rPr>
        <w:t xml:space="preserve">1542             Inquisition </w:t>
      </w:r>
    </w:p>
    <w:p w14:paraId="3CBBA211" w14:textId="47355416" w:rsidR="006F5234" w:rsidRDefault="006F5234" w:rsidP="00583FC4">
      <w:pPr>
        <w:rPr>
          <w:rFonts w:ascii="Times New Roman" w:hAnsi="Times New Roman" w:cs="Times New Roman"/>
          <w:b/>
          <w:bCs/>
        </w:rPr>
      </w:pPr>
      <w:r>
        <w:rPr>
          <w:rFonts w:ascii="Times New Roman" w:hAnsi="Times New Roman" w:cs="Times New Roman"/>
          <w:b/>
          <w:bCs/>
        </w:rPr>
        <w:t>1545 – 1563 Council of Trent to address reforms</w:t>
      </w:r>
      <w:r w:rsidR="005A3373">
        <w:rPr>
          <w:rFonts w:ascii="Times New Roman" w:hAnsi="Times New Roman" w:cs="Times New Roman"/>
          <w:b/>
          <w:bCs/>
        </w:rPr>
        <w:t xml:space="preserve"> once more </w:t>
      </w:r>
      <w:r>
        <w:rPr>
          <w:rFonts w:ascii="Times New Roman" w:hAnsi="Times New Roman" w:cs="Times New Roman"/>
          <w:b/>
          <w:bCs/>
        </w:rPr>
        <w:t xml:space="preserve">                  </w:t>
      </w:r>
    </w:p>
    <w:p w14:paraId="177C3CE7" w14:textId="0EB6CCF8" w:rsidR="006F5234" w:rsidRDefault="006F5234" w:rsidP="00583FC4">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St. Ignatius Loyola and Jesuits </w:t>
      </w:r>
    </w:p>
    <w:p w14:paraId="78A9E5CD" w14:textId="506E796C" w:rsidR="006F5234" w:rsidRDefault="006F5234" w:rsidP="00583FC4">
      <w:pPr>
        <w:rPr>
          <w:rFonts w:ascii="Times New Roman" w:hAnsi="Times New Roman" w:cs="Times New Roman"/>
          <w:b/>
          <w:bCs/>
        </w:rPr>
      </w:pPr>
      <w:r>
        <w:rPr>
          <w:rFonts w:ascii="Times New Roman" w:hAnsi="Times New Roman" w:cs="Times New Roman"/>
          <w:b/>
          <w:bCs/>
        </w:rPr>
        <w:t xml:space="preserve">Emperor Charles V of Holy Roman Empire and Philip II of Spain took military actions </w:t>
      </w:r>
    </w:p>
    <w:p w14:paraId="132FEF4D" w14:textId="3737906B" w:rsidR="00583FC4" w:rsidRDefault="006F5234" w:rsidP="00583FC4">
      <w:pPr>
        <w:rPr>
          <w:rFonts w:ascii="Times New Roman" w:hAnsi="Times New Roman" w:cs="Times New Roman"/>
          <w:b/>
          <w:bCs/>
        </w:rPr>
      </w:pPr>
      <w:r>
        <w:rPr>
          <w:rFonts w:ascii="Times New Roman" w:hAnsi="Times New Roman" w:cs="Times New Roman"/>
          <w:b/>
          <w:bCs/>
        </w:rPr>
        <w:tab/>
        <w:t xml:space="preserve">Success in Poland, France, Italy, Southern Germany, Austria, and Belgium </w:t>
      </w:r>
    </w:p>
    <w:p w14:paraId="5C6F3A74" w14:textId="77777777" w:rsidR="00E70BA3" w:rsidRDefault="00E70BA3" w:rsidP="00583FC4">
      <w:pPr>
        <w:rPr>
          <w:rFonts w:ascii="Times New Roman" w:hAnsi="Times New Roman" w:cs="Times New Roman"/>
          <w:b/>
          <w:bCs/>
        </w:rPr>
      </w:pPr>
    </w:p>
    <w:p w14:paraId="69AC3D0C" w14:textId="4E8EEEE2" w:rsidR="005A3373" w:rsidRDefault="00E70BA3" w:rsidP="00583FC4">
      <w:pPr>
        <w:rPr>
          <w:rFonts w:ascii="Times New Roman" w:hAnsi="Times New Roman" w:cs="Times New Roman"/>
          <w:b/>
          <w:bCs/>
        </w:rPr>
      </w:pPr>
      <w:r>
        <w:rPr>
          <w:rFonts w:ascii="Times New Roman" w:hAnsi="Times New Roman" w:cs="Times New Roman"/>
          <w:b/>
          <w:bCs/>
        </w:rPr>
        <w:t>A few of the w</w:t>
      </w:r>
      <w:r w:rsidR="005A3373">
        <w:rPr>
          <w:rFonts w:ascii="Times New Roman" w:hAnsi="Times New Roman" w:cs="Times New Roman"/>
          <w:b/>
          <w:bCs/>
        </w:rPr>
        <w:t>ars</w:t>
      </w:r>
      <w:r>
        <w:rPr>
          <w:rFonts w:ascii="Times New Roman" w:hAnsi="Times New Roman" w:cs="Times New Roman"/>
          <w:b/>
          <w:bCs/>
        </w:rPr>
        <w:t xml:space="preserve"> during the Reformation</w:t>
      </w:r>
      <w:r w:rsidR="005A3373">
        <w:rPr>
          <w:rFonts w:ascii="Times New Roman" w:hAnsi="Times New Roman" w:cs="Times New Roman"/>
          <w:b/>
          <w:bCs/>
        </w:rPr>
        <w:t>:</w:t>
      </w:r>
    </w:p>
    <w:p w14:paraId="78B6909A" w14:textId="7741DC3D" w:rsidR="005A3373" w:rsidRDefault="005A3373" w:rsidP="005A3373">
      <w:pPr>
        <w:rPr>
          <w:rFonts w:ascii="Times New Roman" w:hAnsi="Times New Roman" w:cs="Times New Roman"/>
          <w:b/>
          <w:bCs/>
        </w:rPr>
      </w:pPr>
      <w:r>
        <w:rPr>
          <w:rFonts w:ascii="Times New Roman" w:hAnsi="Times New Roman" w:cs="Times New Roman"/>
          <w:b/>
          <w:bCs/>
        </w:rPr>
        <w:t>1524</w:t>
      </w:r>
      <w:r w:rsidR="00E70BA3">
        <w:rPr>
          <w:rFonts w:ascii="Times New Roman" w:hAnsi="Times New Roman" w:cs="Times New Roman"/>
          <w:b/>
          <w:bCs/>
        </w:rPr>
        <w:t xml:space="preserve"> – </w:t>
      </w:r>
      <w:r>
        <w:rPr>
          <w:rFonts w:ascii="Times New Roman" w:hAnsi="Times New Roman" w:cs="Times New Roman"/>
          <w:b/>
          <w:bCs/>
        </w:rPr>
        <w:t>1525</w:t>
      </w:r>
      <w:r w:rsidR="00E70BA3">
        <w:rPr>
          <w:rFonts w:ascii="Times New Roman" w:hAnsi="Times New Roman" w:cs="Times New Roman"/>
          <w:b/>
          <w:bCs/>
        </w:rPr>
        <w:t xml:space="preserve">  </w:t>
      </w:r>
      <w:r>
        <w:rPr>
          <w:rFonts w:ascii="Times New Roman" w:hAnsi="Times New Roman" w:cs="Times New Roman"/>
          <w:b/>
          <w:bCs/>
        </w:rPr>
        <w:tab/>
        <w:t>Germans Peasants revolt</w:t>
      </w:r>
    </w:p>
    <w:p w14:paraId="34AB05CC" w14:textId="5F2F8C8A" w:rsidR="00E70BA3" w:rsidRDefault="00E70BA3" w:rsidP="005A3373">
      <w:pPr>
        <w:rPr>
          <w:rFonts w:ascii="Times New Roman" w:hAnsi="Times New Roman" w:cs="Times New Roman"/>
          <w:b/>
          <w:bCs/>
        </w:rPr>
      </w:pPr>
      <w:r>
        <w:rPr>
          <w:rFonts w:ascii="Times New Roman" w:hAnsi="Times New Roman" w:cs="Times New Roman"/>
          <w:b/>
          <w:bCs/>
        </w:rPr>
        <w:t xml:space="preserve">1524 – 1525    First Dalecarlian War (Sweden) </w:t>
      </w:r>
    </w:p>
    <w:p w14:paraId="4D48D6EA" w14:textId="65280FA7" w:rsidR="00E70BA3" w:rsidRDefault="00E70BA3" w:rsidP="005A3373">
      <w:pPr>
        <w:rPr>
          <w:rFonts w:ascii="Times New Roman" w:hAnsi="Times New Roman" w:cs="Times New Roman"/>
          <w:b/>
          <w:bCs/>
        </w:rPr>
      </w:pPr>
      <w:r>
        <w:rPr>
          <w:rFonts w:ascii="Times New Roman" w:hAnsi="Times New Roman" w:cs="Times New Roman"/>
          <w:b/>
          <w:bCs/>
        </w:rPr>
        <w:t xml:space="preserve">1527 – 1528    Second Dalecarlian War </w:t>
      </w:r>
    </w:p>
    <w:p w14:paraId="60BBFF36" w14:textId="4DE844DB" w:rsidR="00E70BA3" w:rsidRDefault="00E70BA3" w:rsidP="005A3373">
      <w:pPr>
        <w:rPr>
          <w:rFonts w:ascii="Times New Roman" w:hAnsi="Times New Roman" w:cs="Times New Roman"/>
          <w:b/>
          <w:bCs/>
        </w:rPr>
      </w:pPr>
      <w:r>
        <w:rPr>
          <w:rFonts w:ascii="Times New Roman" w:hAnsi="Times New Roman" w:cs="Times New Roman"/>
          <w:b/>
          <w:bCs/>
        </w:rPr>
        <w:t>1529 – 1531</w:t>
      </w:r>
      <w:r>
        <w:rPr>
          <w:rFonts w:ascii="Times New Roman" w:hAnsi="Times New Roman" w:cs="Times New Roman"/>
          <w:b/>
          <w:bCs/>
        </w:rPr>
        <w:tab/>
        <w:t xml:space="preserve">War of Kappel (Swiss) </w:t>
      </w:r>
    </w:p>
    <w:p w14:paraId="62A65821" w14:textId="00A3A68D" w:rsidR="00E70BA3" w:rsidRDefault="00E70BA3" w:rsidP="005A3373">
      <w:pPr>
        <w:rPr>
          <w:rFonts w:ascii="Times New Roman" w:hAnsi="Times New Roman" w:cs="Times New Roman"/>
          <w:b/>
          <w:bCs/>
        </w:rPr>
      </w:pPr>
      <w:r>
        <w:rPr>
          <w:rFonts w:ascii="Times New Roman" w:hAnsi="Times New Roman" w:cs="Times New Roman"/>
          <w:b/>
          <w:bCs/>
        </w:rPr>
        <w:t>1531 – 1536</w:t>
      </w:r>
      <w:r>
        <w:rPr>
          <w:rFonts w:ascii="Times New Roman" w:hAnsi="Times New Roman" w:cs="Times New Roman"/>
          <w:b/>
          <w:bCs/>
        </w:rPr>
        <w:tab/>
        <w:t xml:space="preserve">War of Two Kings (Denmark &amp; Norway) </w:t>
      </w:r>
    </w:p>
    <w:p w14:paraId="0CC9EFDD" w14:textId="01A82D15" w:rsidR="005A3373" w:rsidRDefault="005A3373" w:rsidP="005A3373">
      <w:pPr>
        <w:rPr>
          <w:rFonts w:ascii="Times New Roman" w:hAnsi="Times New Roman" w:cs="Times New Roman"/>
          <w:b/>
          <w:bCs/>
        </w:rPr>
      </w:pPr>
      <w:r>
        <w:rPr>
          <w:rFonts w:ascii="Times New Roman" w:hAnsi="Times New Roman" w:cs="Times New Roman"/>
          <w:b/>
          <w:bCs/>
        </w:rPr>
        <w:t>1535</w:t>
      </w:r>
      <w:r>
        <w:rPr>
          <w:rFonts w:ascii="Times New Roman" w:hAnsi="Times New Roman" w:cs="Times New Roman"/>
          <w:b/>
          <w:bCs/>
        </w:rPr>
        <w:tab/>
      </w:r>
      <w:r>
        <w:rPr>
          <w:rFonts w:ascii="Times New Roman" w:hAnsi="Times New Roman" w:cs="Times New Roman"/>
          <w:b/>
          <w:bCs/>
        </w:rPr>
        <w:tab/>
        <w:t>Anabaptist Riots (Amsterdam)</w:t>
      </w:r>
    </w:p>
    <w:p w14:paraId="07112137" w14:textId="2BD62D76" w:rsidR="005A3373" w:rsidRDefault="005A3373" w:rsidP="005A3373">
      <w:pPr>
        <w:rPr>
          <w:rFonts w:ascii="Times New Roman" w:hAnsi="Times New Roman" w:cs="Times New Roman"/>
          <w:b/>
          <w:bCs/>
        </w:rPr>
      </w:pPr>
      <w:r>
        <w:rPr>
          <w:rFonts w:ascii="Times New Roman" w:hAnsi="Times New Roman" w:cs="Times New Roman"/>
          <w:b/>
          <w:bCs/>
        </w:rPr>
        <w:t>1547</w:t>
      </w:r>
      <w:r>
        <w:rPr>
          <w:rFonts w:ascii="Times New Roman" w:hAnsi="Times New Roman" w:cs="Times New Roman"/>
          <w:b/>
          <w:bCs/>
        </w:rPr>
        <w:tab/>
      </w:r>
      <w:r>
        <w:rPr>
          <w:rFonts w:ascii="Times New Roman" w:hAnsi="Times New Roman" w:cs="Times New Roman"/>
          <w:b/>
          <w:bCs/>
        </w:rPr>
        <w:tab/>
        <w:t>First Schmalkaldic War (Switzerland)</w:t>
      </w:r>
    </w:p>
    <w:p w14:paraId="529ACF80" w14:textId="6EFC2D95" w:rsidR="005A3373" w:rsidRDefault="005A3373" w:rsidP="005A3373">
      <w:pPr>
        <w:rPr>
          <w:rFonts w:ascii="Times New Roman" w:hAnsi="Times New Roman" w:cs="Times New Roman"/>
          <w:b/>
          <w:bCs/>
        </w:rPr>
      </w:pPr>
      <w:r>
        <w:rPr>
          <w:rFonts w:ascii="Times New Roman" w:hAnsi="Times New Roman" w:cs="Times New Roman"/>
          <w:b/>
          <w:bCs/>
        </w:rPr>
        <w:t>1549</w:t>
      </w:r>
      <w:r>
        <w:rPr>
          <w:rFonts w:ascii="Times New Roman" w:hAnsi="Times New Roman" w:cs="Times New Roman"/>
          <w:b/>
          <w:bCs/>
        </w:rPr>
        <w:tab/>
      </w:r>
      <w:r>
        <w:rPr>
          <w:rFonts w:ascii="Times New Roman" w:hAnsi="Times New Roman" w:cs="Times New Roman"/>
          <w:b/>
          <w:bCs/>
        </w:rPr>
        <w:tab/>
        <w:t xml:space="preserve">Prayer Book Rebellion (Scotland &amp; England) </w:t>
      </w:r>
    </w:p>
    <w:p w14:paraId="7332A37B" w14:textId="3A4CFF2C" w:rsidR="005A3373" w:rsidRDefault="005A3373" w:rsidP="00583FC4">
      <w:pPr>
        <w:rPr>
          <w:rFonts w:ascii="Times New Roman" w:hAnsi="Times New Roman" w:cs="Times New Roman"/>
          <w:b/>
          <w:bCs/>
        </w:rPr>
      </w:pPr>
      <w:r>
        <w:rPr>
          <w:rFonts w:ascii="Times New Roman" w:hAnsi="Times New Roman" w:cs="Times New Roman"/>
          <w:b/>
          <w:bCs/>
        </w:rPr>
        <w:t>1552</w:t>
      </w:r>
      <w:r>
        <w:rPr>
          <w:rFonts w:ascii="Times New Roman" w:hAnsi="Times New Roman" w:cs="Times New Roman"/>
          <w:b/>
          <w:bCs/>
        </w:rPr>
        <w:tab/>
      </w:r>
      <w:r>
        <w:rPr>
          <w:rFonts w:ascii="Times New Roman" w:hAnsi="Times New Roman" w:cs="Times New Roman"/>
          <w:b/>
          <w:bCs/>
        </w:rPr>
        <w:tab/>
        <w:t xml:space="preserve">Second Schmalkaldic War </w:t>
      </w:r>
    </w:p>
    <w:p w14:paraId="548E5D95" w14:textId="5B6D8E29" w:rsidR="005A3373" w:rsidRDefault="005A3373" w:rsidP="00583FC4">
      <w:pPr>
        <w:rPr>
          <w:rFonts w:ascii="Times New Roman" w:hAnsi="Times New Roman" w:cs="Times New Roman"/>
          <w:b/>
          <w:bCs/>
        </w:rPr>
      </w:pPr>
      <w:r>
        <w:rPr>
          <w:rFonts w:ascii="Times New Roman" w:hAnsi="Times New Roman" w:cs="Times New Roman"/>
          <w:b/>
          <w:bCs/>
        </w:rPr>
        <w:t xml:space="preserve">1552 </w:t>
      </w:r>
      <w:r>
        <w:rPr>
          <w:rFonts w:ascii="Times New Roman" w:hAnsi="Times New Roman" w:cs="Times New Roman"/>
          <w:b/>
          <w:bCs/>
        </w:rPr>
        <w:tab/>
      </w:r>
      <w:r>
        <w:rPr>
          <w:rFonts w:ascii="Times New Roman" w:hAnsi="Times New Roman" w:cs="Times New Roman"/>
          <w:b/>
          <w:bCs/>
        </w:rPr>
        <w:tab/>
        <w:t xml:space="preserve">Knights Revolt </w:t>
      </w:r>
    </w:p>
    <w:p w14:paraId="14F39D6E" w14:textId="2E44FF8D" w:rsidR="005A3373" w:rsidRDefault="005A3373" w:rsidP="00583FC4">
      <w:pPr>
        <w:rPr>
          <w:rFonts w:ascii="Times New Roman" w:hAnsi="Times New Roman" w:cs="Times New Roman"/>
          <w:b/>
          <w:bCs/>
        </w:rPr>
      </w:pPr>
      <w:r>
        <w:rPr>
          <w:rFonts w:ascii="Times New Roman" w:hAnsi="Times New Roman" w:cs="Times New Roman"/>
          <w:b/>
          <w:bCs/>
        </w:rPr>
        <w:t xml:space="preserve">1566 </w:t>
      </w:r>
      <w:r w:rsidR="00E70BA3">
        <w:rPr>
          <w:rFonts w:ascii="Times New Roman" w:hAnsi="Times New Roman" w:cs="Times New Roman"/>
          <w:b/>
          <w:bCs/>
        </w:rPr>
        <w:t>–</w:t>
      </w:r>
      <w:r>
        <w:rPr>
          <w:rFonts w:ascii="Times New Roman" w:hAnsi="Times New Roman" w:cs="Times New Roman"/>
          <w:b/>
          <w:bCs/>
        </w:rPr>
        <w:t xml:space="preserve"> 1648</w:t>
      </w:r>
      <w:r w:rsidR="00E70BA3">
        <w:rPr>
          <w:rFonts w:ascii="Times New Roman" w:hAnsi="Times New Roman" w:cs="Times New Roman"/>
          <w:b/>
          <w:bCs/>
        </w:rPr>
        <w:t xml:space="preserve"> </w:t>
      </w:r>
      <w:r>
        <w:rPr>
          <w:rFonts w:ascii="Times New Roman" w:hAnsi="Times New Roman" w:cs="Times New Roman"/>
          <w:b/>
          <w:bCs/>
        </w:rPr>
        <w:t xml:space="preserve"> </w:t>
      </w:r>
      <w:r w:rsidR="00E70BA3">
        <w:rPr>
          <w:rFonts w:ascii="Times New Roman" w:hAnsi="Times New Roman" w:cs="Times New Roman"/>
          <w:b/>
          <w:bCs/>
        </w:rPr>
        <w:t xml:space="preserve"> </w:t>
      </w:r>
      <w:r>
        <w:rPr>
          <w:rFonts w:ascii="Times New Roman" w:hAnsi="Times New Roman" w:cs="Times New Roman"/>
          <w:b/>
          <w:bCs/>
        </w:rPr>
        <w:tab/>
        <w:t xml:space="preserve">Eighty Years War </w:t>
      </w:r>
      <w:r w:rsidR="00E70BA3">
        <w:rPr>
          <w:rFonts w:ascii="Times New Roman" w:hAnsi="Times New Roman" w:cs="Times New Roman"/>
          <w:b/>
          <w:bCs/>
        </w:rPr>
        <w:t xml:space="preserve">(Low Counties and Spain) </w:t>
      </w:r>
    </w:p>
    <w:p w14:paraId="3C7F17AA" w14:textId="7E9562FF" w:rsidR="005A3373" w:rsidRDefault="005A3373" w:rsidP="005A3373">
      <w:pPr>
        <w:rPr>
          <w:rFonts w:ascii="Times New Roman" w:hAnsi="Times New Roman" w:cs="Times New Roman"/>
          <w:b/>
          <w:bCs/>
        </w:rPr>
      </w:pPr>
      <w:r>
        <w:rPr>
          <w:rFonts w:ascii="Times New Roman" w:hAnsi="Times New Roman" w:cs="Times New Roman"/>
          <w:b/>
          <w:bCs/>
        </w:rPr>
        <w:t>1618 – 1648</w:t>
      </w:r>
      <w:r>
        <w:rPr>
          <w:rFonts w:ascii="Times New Roman" w:hAnsi="Times New Roman" w:cs="Times New Roman"/>
          <w:b/>
          <w:bCs/>
        </w:rPr>
        <w:tab/>
        <w:t xml:space="preserve">Thirty Wars War </w:t>
      </w:r>
    </w:p>
    <w:p w14:paraId="4403C1A1" w14:textId="37B03BBC" w:rsidR="005A3373" w:rsidRDefault="005A3373" w:rsidP="005A3373">
      <w:pPr>
        <w:rPr>
          <w:rFonts w:ascii="Times New Roman" w:hAnsi="Times New Roman" w:cs="Times New Roman"/>
          <w:b/>
          <w:bCs/>
        </w:rPr>
      </w:pPr>
      <w:r>
        <w:rPr>
          <w:rFonts w:ascii="Times New Roman" w:hAnsi="Times New Roman" w:cs="Times New Roman"/>
          <w:b/>
          <w:bCs/>
        </w:rPr>
        <w:t xml:space="preserve">1639 – 1651    War of Three Kingdoms </w:t>
      </w:r>
      <w:r w:rsidR="00E70BA3">
        <w:rPr>
          <w:rFonts w:ascii="Times New Roman" w:hAnsi="Times New Roman" w:cs="Times New Roman"/>
          <w:b/>
          <w:bCs/>
        </w:rPr>
        <w:t xml:space="preserve">(England, Ireland, and Scotland) </w:t>
      </w:r>
    </w:p>
    <w:p w14:paraId="2D3C36D4" w14:textId="59FEA61F" w:rsidR="005A3373" w:rsidRDefault="005A3373" w:rsidP="005A3373">
      <w:pPr>
        <w:rPr>
          <w:rFonts w:ascii="Times New Roman" w:hAnsi="Times New Roman" w:cs="Times New Roman"/>
          <w:b/>
          <w:bCs/>
        </w:rPr>
      </w:pPr>
      <w:r>
        <w:rPr>
          <w:rFonts w:ascii="Times New Roman" w:hAnsi="Times New Roman" w:cs="Times New Roman"/>
          <w:b/>
          <w:bCs/>
        </w:rPr>
        <w:t>1563 – 1570</w:t>
      </w:r>
      <w:r>
        <w:rPr>
          <w:rFonts w:ascii="Times New Roman" w:hAnsi="Times New Roman" w:cs="Times New Roman"/>
          <w:b/>
          <w:bCs/>
        </w:rPr>
        <w:tab/>
        <w:t xml:space="preserve">Northern Seven Years War </w:t>
      </w:r>
    </w:p>
    <w:p w14:paraId="298846E0" w14:textId="48A7246C" w:rsidR="005A3373" w:rsidRDefault="005A3373" w:rsidP="005A3373">
      <w:pPr>
        <w:rPr>
          <w:rFonts w:ascii="Times New Roman" w:hAnsi="Times New Roman" w:cs="Times New Roman"/>
          <w:b/>
          <w:bCs/>
        </w:rPr>
      </w:pPr>
      <w:r>
        <w:rPr>
          <w:rFonts w:ascii="Times New Roman" w:hAnsi="Times New Roman" w:cs="Times New Roman"/>
          <w:b/>
          <w:bCs/>
        </w:rPr>
        <w:t>1688 – 1697</w:t>
      </w:r>
      <w:r>
        <w:rPr>
          <w:rFonts w:ascii="Times New Roman" w:hAnsi="Times New Roman" w:cs="Times New Roman"/>
          <w:b/>
          <w:bCs/>
        </w:rPr>
        <w:tab/>
        <w:t>Nine Years War</w:t>
      </w:r>
    </w:p>
    <w:p w14:paraId="3C87187E" w14:textId="3427F960" w:rsidR="005A3373" w:rsidRDefault="005A3373" w:rsidP="005A3373">
      <w:pPr>
        <w:rPr>
          <w:rFonts w:ascii="Times New Roman" w:hAnsi="Times New Roman" w:cs="Times New Roman"/>
          <w:b/>
          <w:bCs/>
        </w:rPr>
      </w:pPr>
      <w:r>
        <w:rPr>
          <w:rFonts w:ascii="Times New Roman" w:hAnsi="Times New Roman" w:cs="Times New Roman"/>
          <w:b/>
          <w:bCs/>
        </w:rPr>
        <w:t>1688</w:t>
      </w:r>
      <w:r>
        <w:rPr>
          <w:rFonts w:ascii="Times New Roman" w:hAnsi="Times New Roman" w:cs="Times New Roman"/>
          <w:b/>
          <w:bCs/>
        </w:rPr>
        <w:tab/>
      </w:r>
      <w:r>
        <w:rPr>
          <w:rFonts w:ascii="Times New Roman" w:hAnsi="Times New Roman" w:cs="Times New Roman"/>
          <w:b/>
          <w:bCs/>
        </w:rPr>
        <w:tab/>
        <w:t>Glorious Revolution</w:t>
      </w:r>
    </w:p>
    <w:p w14:paraId="7C969576" w14:textId="75B10103" w:rsidR="005A3373" w:rsidRDefault="005A3373" w:rsidP="005A3373">
      <w:pPr>
        <w:rPr>
          <w:rFonts w:ascii="Times New Roman" w:hAnsi="Times New Roman" w:cs="Times New Roman"/>
          <w:b/>
          <w:bCs/>
        </w:rPr>
      </w:pPr>
      <w:r>
        <w:rPr>
          <w:rFonts w:ascii="Times New Roman" w:hAnsi="Times New Roman" w:cs="Times New Roman"/>
          <w:b/>
          <w:bCs/>
        </w:rPr>
        <w:t xml:space="preserve">1688 – 1699    Williamite War in Ireland </w:t>
      </w:r>
    </w:p>
    <w:p w14:paraId="3609F638" w14:textId="77777777" w:rsidR="005A3373" w:rsidRDefault="005A3373" w:rsidP="00583FC4">
      <w:pPr>
        <w:rPr>
          <w:rFonts w:ascii="Times New Roman" w:hAnsi="Times New Roman" w:cs="Times New Roman"/>
          <w:b/>
          <w:bCs/>
        </w:rPr>
      </w:pPr>
    </w:p>
    <w:p w14:paraId="6DCC1DA5" w14:textId="5A935125" w:rsidR="006F5234" w:rsidRDefault="006F5234" w:rsidP="00583FC4">
      <w:pPr>
        <w:rPr>
          <w:rFonts w:ascii="Times New Roman" w:hAnsi="Times New Roman" w:cs="Times New Roman"/>
          <w:b/>
          <w:bCs/>
        </w:rPr>
      </w:pPr>
      <w:r>
        <w:rPr>
          <w:rFonts w:ascii="Times New Roman" w:hAnsi="Times New Roman" w:cs="Times New Roman"/>
          <w:b/>
          <w:bCs/>
        </w:rPr>
        <w:lastRenderedPageBreak/>
        <w:t xml:space="preserve">Church and response to Reformation: </w:t>
      </w:r>
    </w:p>
    <w:p w14:paraId="609CD7E6" w14:textId="2C26E70B" w:rsidR="006F5234" w:rsidRDefault="006F5234" w:rsidP="00583FC4">
      <w:pPr>
        <w:rPr>
          <w:rFonts w:ascii="Times New Roman" w:hAnsi="Times New Roman" w:cs="Times New Roman"/>
          <w:b/>
          <w:bCs/>
        </w:rPr>
      </w:pPr>
      <w:r>
        <w:rPr>
          <w:rFonts w:ascii="Times New Roman" w:hAnsi="Times New Roman" w:cs="Times New Roman"/>
          <w:b/>
          <w:bCs/>
        </w:rPr>
        <w:tab/>
        <w:t>Solidified authority o Pope</w:t>
      </w:r>
    </w:p>
    <w:p w14:paraId="6B7A6E0E" w14:textId="715059AF" w:rsidR="006F5234" w:rsidRDefault="006F5234" w:rsidP="00583FC4">
      <w:pPr>
        <w:rPr>
          <w:rFonts w:ascii="Times New Roman" w:hAnsi="Times New Roman" w:cs="Times New Roman"/>
          <w:b/>
          <w:bCs/>
        </w:rPr>
      </w:pPr>
      <w:r>
        <w:rPr>
          <w:rFonts w:ascii="Times New Roman" w:hAnsi="Times New Roman" w:cs="Times New Roman"/>
          <w:b/>
          <w:bCs/>
        </w:rPr>
        <w:t xml:space="preserve">            Veneration of Saints </w:t>
      </w:r>
    </w:p>
    <w:p w14:paraId="328D8171" w14:textId="19BB1F22" w:rsidR="006F5234" w:rsidRDefault="006F5234" w:rsidP="00583FC4">
      <w:pPr>
        <w:rPr>
          <w:rFonts w:ascii="Times New Roman" w:hAnsi="Times New Roman" w:cs="Times New Roman"/>
          <w:b/>
          <w:bCs/>
        </w:rPr>
      </w:pPr>
      <w:r>
        <w:rPr>
          <w:rFonts w:ascii="Times New Roman" w:hAnsi="Times New Roman" w:cs="Times New Roman"/>
          <w:b/>
          <w:bCs/>
        </w:rPr>
        <w:t xml:space="preserve">            Removed many of the abuses and problem that Protestants had</w:t>
      </w:r>
    </w:p>
    <w:p w14:paraId="3AA6168C" w14:textId="5C21E345" w:rsidR="006F5234" w:rsidRDefault="006F5234" w:rsidP="00583FC4">
      <w:pPr>
        <w:rPr>
          <w:rFonts w:ascii="Times New Roman" w:hAnsi="Times New Roman" w:cs="Times New Roman"/>
          <w:b/>
          <w:bCs/>
        </w:rPr>
      </w:pPr>
      <w:r>
        <w:rPr>
          <w:rFonts w:ascii="Times New Roman" w:hAnsi="Times New Roman" w:cs="Times New Roman"/>
          <w:b/>
          <w:bCs/>
        </w:rPr>
        <w:t xml:space="preserve">            Published the </w:t>
      </w:r>
      <w:r w:rsidRPr="006F5234">
        <w:rPr>
          <w:rFonts w:ascii="Times New Roman" w:hAnsi="Times New Roman" w:cs="Times New Roman"/>
          <w:b/>
          <w:bCs/>
          <w:i/>
          <w:iCs/>
        </w:rPr>
        <w:t>Index Librorum Proibitorum</w:t>
      </w:r>
      <w:r>
        <w:rPr>
          <w:rFonts w:ascii="Times New Roman" w:hAnsi="Times New Roman" w:cs="Times New Roman"/>
          <w:b/>
          <w:bCs/>
        </w:rPr>
        <w:t xml:space="preserve"> (Prohibited Books) </w:t>
      </w:r>
    </w:p>
    <w:p w14:paraId="1B2B72E6" w14:textId="63E79EBD" w:rsidR="006F5234" w:rsidRDefault="006F5234" w:rsidP="00583FC4">
      <w:pPr>
        <w:rPr>
          <w:rFonts w:ascii="Times New Roman" w:hAnsi="Times New Roman" w:cs="Times New Roman"/>
          <w:b/>
          <w:bCs/>
        </w:rPr>
      </w:pPr>
      <w:r>
        <w:rPr>
          <w:rFonts w:ascii="Times New Roman" w:hAnsi="Times New Roman" w:cs="Times New Roman"/>
          <w:b/>
          <w:bCs/>
        </w:rPr>
        <w:t xml:space="preserve">            Started the Roman Catechism to educate clergy </w:t>
      </w:r>
    </w:p>
    <w:p w14:paraId="47C1B531" w14:textId="7A50C0A1" w:rsidR="005A3373" w:rsidRDefault="005A3373" w:rsidP="00583FC4">
      <w:pPr>
        <w:rPr>
          <w:rFonts w:ascii="Times New Roman" w:hAnsi="Times New Roman" w:cs="Times New Roman"/>
          <w:b/>
          <w:bCs/>
        </w:rPr>
      </w:pPr>
      <w:r>
        <w:rPr>
          <w:rFonts w:ascii="Times New Roman" w:hAnsi="Times New Roman" w:cs="Times New Roman"/>
          <w:b/>
          <w:bCs/>
        </w:rPr>
        <w:t xml:space="preserve">1554    Petrus Canisius a Dutch Jesuit wrote the Catholic Catechism </w:t>
      </w:r>
    </w:p>
    <w:p w14:paraId="06FACF63" w14:textId="1E139CE9" w:rsidR="005A3373" w:rsidRDefault="005A3373" w:rsidP="00583FC4">
      <w:pPr>
        <w:rPr>
          <w:rFonts w:ascii="Times New Roman" w:hAnsi="Times New Roman" w:cs="Times New Roman"/>
          <w:b/>
          <w:bCs/>
        </w:rPr>
      </w:pPr>
      <w:r>
        <w:rPr>
          <w:rFonts w:ascii="Times New Roman" w:hAnsi="Times New Roman" w:cs="Times New Roman"/>
          <w:b/>
          <w:bCs/>
        </w:rPr>
        <w:t xml:space="preserve">1563    Heidelberg Catechism </w:t>
      </w:r>
    </w:p>
    <w:p w14:paraId="717762B2" w14:textId="64FD210B" w:rsidR="005A3373" w:rsidRDefault="005A3373" w:rsidP="00583FC4">
      <w:pPr>
        <w:rPr>
          <w:rFonts w:ascii="Times New Roman" w:hAnsi="Times New Roman" w:cs="Times New Roman"/>
          <w:b/>
          <w:bCs/>
        </w:rPr>
      </w:pPr>
      <w:r>
        <w:rPr>
          <w:rFonts w:ascii="Times New Roman" w:hAnsi="Times New Roman" w:cs="Times New Roman"/>
          <w:b/>
          <w:bCs/>
        </w:rPr>
        <w:t xml:space="preserve">1582    Pope Gregor III replaced the Julian Calendar with the Gregorian Calendar </w:t>
      </w:r>
    </w:p>
    <w:p w14:paraId="446566FB" w14:textId="2509EA67" w:rsidR="005A3373" w:rsidRDefault="005A3373" w:rsidP="00583FC4">
      <w:pPr>
        <w:rPr>
          <w:rFonts w:ascii="Times New Roman" w:hAnsi="Times New Roman" w:cs="Times New Roman"/>
          <w:b/>
          <w:bCs/>
        </w:rPr>
      </w:pPr>
      <w:r>
        <w:rPr>
          <w:rFonts w:ascii="Times New Roman" w:hAnsi="Times New Roman" w:cs="Times New Roman"/>
          <w:b/>
          <w:bCs/>
        </w:rPr>
        <w:t xml:space="preserve">            Switzerland adopted the Gregorian in 1701 </w:t>
      </w:r>
    </w:p>
    <w:p w14:paraId="0872257F" w14:textId="38B1DF03" w:rsidR="005A3373" w:rsidRDefault="005A3373" w:rsidP="00583FC4">
      <w:pPr>
        <w:rPr>
          <w:rFonts w:ascii="Times New Roman" w:hAnsi="Times New Roman" w:cs="Times New Roman"/>
          <w:b/>
          <w:bCs/>
        </w:rPr>
      </w:pPr>
      <w:r>
        <w:rPr>
          <w:rFonts w:ascii="Times New Roman" w:hAnsi="Times New Roman" w:cs="Times New Roman"/>
          <w:b/>
          <w:bCs/>
        </w:rPr>
        <w:t xml:space="preserve">            Russia in 1917 </w:t>
      </w:r>
    </w:p>
    <w:p w14:paraId="1AC53542" w14:textId="1A98DD2D" w:rsidR="005A3373" w:rsidRDefault="005A3373" w:rsidP="00583FC4">
      <w:pPr>
        <w:rPr>
          <w:rFonts w:ascii="Times New Roman" w:hAnsi="Times New Roman" w:cs="Times New Roman"/>
          <w:b/>
          <w:bCs/>
        </w:rPr>
      </w:pPr>
    </w:p>
    <w:p w14:paraId="7569C3A9" w14:textId="6076AF18" w:rsidR="005A3373" w:rsidRDefault="005A3373" w:rsidP="005A3373">
      <w:pPr>
        <w:ind w:firstLine="720"/>
        <w:rPr>
          <w:rFonts w:ascii="Times New Roman" w:hAnsi="Times New Roman" w:cs="Times New Roman"/>
          <w:b/>
          <w:bCs/>
        </w:rPr>
      </w:pPr>
      <w:r>
        <w:rPr>
          <w:rFonts w:ascii="Times New Roman" w:hAnsi="Times New Roman" w:cs="Times New Roman"/>
          <w:b/>
          <w:bCs/>
        </w:rPr>
        <w:t xml:space="preserve">Witch-Hunting during the Reformation and Counter-Reformation saw some 80,000 individuals tried for witchcraft and half were convicted and executed most by burning. The areas of most Protestant-Catholic rivalry saw the most witches. Germany had the most and Italy and Spain the smallest percentage. The witches trials ended in Europe 1782. </w:t>
      </w:r>
    </w:p>
    <w:p w14:paraId="44280CC0" w14:textId="7949DFE8" w:rsidR="005A3373" w:rsidRDefault="005A3373" w:rsidP="005A3373">
      <w:pPr>
        <w:ind w:firstLine="720"/>
        <w:rPr>
          <w:rFonts w:ascii="Times New Roman" w:hAnsi="Times New Roman" w:cs="Times New Roman"/>
          <w:b/>
          <w:bCs/>
        </w:rPr>
      </w:pPr>
      <w:r>
        <w:rPr>
          <w:rFonts w:ascii="Times New Roman" w:hAnsi="Times New Roman" w:cs="Times New Roman"/>
          <w:b/>
          <w:bCs/>
        </w:rPr>
        <w:t xml:space="preserve">Anne Goldi in Switzerland had an illegitimate child that died and she was accused of murder and she fled to another part of Switzerland. There she worked for an employer who’s daughter accused Anne of witchcraft and Anne left the employment. Then the employer accused Anne of witchcraft she was arrested and under torture she confess found guilty and decapitated. Later it was revealed that Anna had an affair with the employer and threaten to reveal the affair. The employer had solved the problem. </w:t>
      </w:r>
    </w:p>
    <w:p w14:paraId="101CC0CA" w14:textId="76434075" w:rsidR="005A3373" w:rsidRDefault="005A3373" w:rsidP="00583FC4">
      <w:pPr>
        <w:rPr>
          <w:rFonts w:ascii="Times New Roman" w:hAnsi="Times New Roman" w:cs="Times New Roman"/>
          <w:b/>
          <w:bCs/>
        </w:rPr>
      </w:pPr>
      <w:r>
        <w:rPr>
          <w:rFonts w:ascii="Times New Roman" w:hAnsi="Times New Roman" w:cs="Times New Roman"/>
          <w:b/>
          <w:bCs/>
        </w:rPr>
        <w:t xml:space="preserve">   </w:t>
      </w:r>
    </w:p>
    <w:p w14:paraId="243C5276" w14:textId="1649A41C" w:rsidR="006F5234" w:rsidRDefault="006F5234" w:rsidP="00583FC4">
      <w:pPr>
        <w:rPr>
          <w:rFonts w:ascii="Times New Roman" w:hAnsi="Times New Roman" w:cs="Times New Roman"/>
          <w:b/>
          <w:bCs/>
        </w:rPr>
      </w:pPr>
      <w:r>
        <w:rPr>
          <w:rFonts w:ascii="Times New Roman" w:hAnsi="Times New Roman" w:cs="Times New Roman"/>
          <w:b/>
          <w:bCs/>
        </w:rPr>
        <w:t>The Anti-Baptist were hated by both sides</w:t>
      </w:r>
    </w:p>
    <w:p w14:paraId="22298D95" w14:textId="6A80B0CF" w:rsidR="006F5234" w:rsidRPr="001A3269" w:rsidRDefault="006F5234" w:rsidP="00583FC4">
      <w:pPr>
        <w:rPr>
          <w:rFonts w:ascii="Times New Roman" w:hAnsi="Times New Roman" w:cs="Times New Roman"/>
          <w:b/>
          <w:bCs/>
        </w:rPr>
      </w:pPr>
      <w:r>
        <w:rPr>
          <w:rFonts w:ascii="Times New Roman" w:hAnsi="Times New Roman" w:cs="Times New Roman"/>
          <w:b/>
          <w:bCs/>
        </w:rPr>
        <w:tab/>
        <w:t xml:space="preserve">Dirk Willems was being chased and his pursuer fell into the water. Dirk return to recuse the pursuer and then captured and burned at the stake. </w:t>
      </w:r>
    </w:p>
    <w:p w14:paraId="38085698" w14:textId="77777777" w:rsidR="006F5234" w:rsidRPr="001A3269" w:rsidRDefault="006F5234" w:rsidP="006F5234">
      <w:pPr>
        <w:ind w:firstLine="720"/>
        <w:rPr>
          <w:rFonts w:ascii="Times New Roman" w:hAnsi="Times New Roman" w:cs="Times New Roman"/>
          <w:b/>
          <w:bCs/>
        </w:rPr>
      </w:pPr>
      <w:r>
        <w:rPr>
          <w:rFonts w:ascii="Times New Roman" w:hAnsi="Times New Roman" w:cs="Times New Roman"/>
          <w:b/>
          <w:bCs/>
        </w:rPr>
        <w:t xml:space="preserve">Protestants saw reason and logic as a way to understand God </w:t>
      </w:r>
    </w:p>
    <w:p w14:paraId="1E549644" w14:textId="77777777" w:rsidR="00E70BA3" w:rsidRDefault="00E70BA3" w:rsidP="00E70BA3">
      <w:pPr>
        <w:rPr>
          <w:rFonts w:ascii="Times New Roman" w:hAnsi="Times New Roman" w:cs="Times New Roman"/>
          <w:b/>
          <w:bCs/>
          <w:u w:val="single"/>
        </w:rPr>
      </w:pPr>
    </w:p>
    <w:p w14:paraId="7140FC9E" w14:textId="4FC78483" w:rsidR="00E70BA3" w:rsidRDefault="00E70BA3" w:rsidP="00E70BA3">
      <w:pPr>
        <w:rPr>
          <w:rFonts w:ascii="Times New Roman" w:hAnsi="Times New Roman" w:cs="Times New Roman"/>
          <w:b/>
          <w:bCs/>
          <w:u w:val="single"/>
        </w:rPr>
      </w:pPr>
      <w:r w:rsidRPr="00E70BA3">
        <w:rPr>
          <w:rFonts w:ascii="Times New Roman" w:hAnsi="Times New Roman" w:cs="Times New Roman"/>
          <w:b/>
          <w:bCs/>
          <w:u w:val="single"/>
        </w:rPr>
        <w:t>The Arts:</w:t>
      </w:r>
    </w:p>
    <w:p w14:paraId="117FDBBF" w14:textId="77777777" w:rsidR="00E70BA3" w:rsidRDefault="00E70BA3" w:rsidP="00E70BA3">
      <w:pPr>
        <w:rPr>
          <w:rFonts w:ascii="Times New Roman" w:hAnsi="Times New Roman" w:cs="Times New Roman"/>
          <w:b/>
          <w:bCs/>
        </w:rPr>
      </w:pPr>
      <w:r>
        <w:rPr>
          <w:rFonts w:ascii="Times New Roman" w:hAnsi="Times New Roman" w:cs="Times New Roman"/>
          <w:b/>
          <w:bCs/>
        </w:rPr>
        <w:t>Music</w:t>
      </w:r>
    </w:p>
    <w:p w14:paraId="711DDAF7" w14:textId="77777777" w:rsidR="00E70BA3" w:rsidRPr="00E70BA3" w:rsidRDefault="00E70BA3" w:rsidP="00E70BA3">
      <w:pPr>
        <w:rPr>
          <w:rFonts w:ascii="Times New Roman" w:hAnsi="Times New Roman" w:cs="Times New Roman"/>
          <w:b/>
          <w:bCs/>
          <w:u w:val="single"/>
        </w:rPr>
      </w:pPr>
      <w:r>
        <w:rPr>
          <w:rFonts w:ascii="Times New Roman" w:hAnsi="Times New Roman" w:cs="Times New Roman"/>
          <w:b/>
          <w:bCs/>
        </w:rPr>
        <w:tab/>
      </w:r>
      <w:r w:rsidRPr="00E70BA3">
        <w:rPr>
          <w:rFonts w:ascii="Times New Roman" w:hAnsi="Times New Roman" w:cs="Times New Roman"/>
          <w:b/>
          <w:bCs/>
          <w:u w:val="single"/>
        </w:rPr>
        <w:t xml:space="preserve">Martin Luther </w:t>
      </w:r>
    </w:p>
    <w:p w14:paraId="216638DB" w14:textId="77777777" w:rsidR="00E70BA3" w:rsidRDefault="00E70BA3" w:rsidP="00E70BA3">
      <w:pPr>
        <w:ind w:firstLine="720"/>
        <w:rPr>
          <w:rFonts w:ascii="Times New Roman" w:hAnsi="Times New Roman" w:cs="Times New Roman"/>
          <w:b/>
          <w:bCs/>
        </w:rPr>
      </w:pPr>
      <w:r>
        <w:rPr>
          <w:rFonts w:ascii="Times New Roman" w:hAnsi="Times New Roman" w:cs="Times New Roman"/>
          <w:b/>
          <w:bCs/>
        </w:rPr>
        <w:t>Gave music a center position in the church. He believed that the world of music had an ethical power. He developed the Chorale form of music.</w:t>
      </w:r>
    </w:p>
    <w:p w14:paraId="699FFE9A" w14:textId="77777777" w:rsidR="00E70BA3" w:rsidRDefault="00E70BA3" w:rsidP="00E70BA3">
      <w:pPr>
        <w:rPr>
          <w:rFonts w:ascii="Times New Roman" w:hAnsi="Times New Roman" w:cs="Times New Roman"/>
          <w:b/>
          <w:bCs/>
        </w:rPr>
      </w:pPr>
    </w:p>
    <w:p w14:paraId="39F73A01" w14:textId="77777777" w:rsidR="00E70BA3" w:rsidRPr="00E70BA3" w:rsidRDefault="00E70BA3" w:rsidP="00E70BA3">
      <w:pPr>
        <w:rPr>
          <w:rFonts w:ascii="Times New Roman" w:hAnsi="Times New Roman" w:cs="Times New Roman"/>
          <w:b/>
          <w:bCs/>
          <w:u w:val="single"/>
        </w:rPr>
      </w:pPr>
      <w:r>
        <w:rPr>
          <w:rFonts w:ascii="Times New Roman" w:hAnsi="Times New Roman" w:cs="Times New Roman"/>
          <w:b/>
          <w:bCs/>
        </w:rPr>
        <w:t xml:space="preserve">            </w:t>
      </w:r>
      <w:r w:rsidRPr="00E70BA3">
        <w:rPr>
          <w:rFonts w:ascii="Times New Roman" w:hAnsi="Times New Roman" w:cs="Times New Roman"/>
          <w:b/>
          <w:bCs/>
          <w:u w:val="single"/>
        </w:rPr>
        <w:t xml:space="preserve">John Calvin </w:t>
      </w:r>
    </w:p>
    <w:p w14:paraId="5C790CF5" w14:textId="77777777" w:rsidR="00E70BA3" w:rsidRDefault="00E70BA3" w:rsidP="00E70BA3">
      <w:pPr>
        <w:rPr>
          <w:rFonts w:ascii="Times New Roman" w:hAnsi="Times New Roman" w:cs="Times New Roman"/>
          <w:b/>
          <w:bCs/>
        </w:rPr>
      </w:pPr>
      <w:r>
        <w:rPr>
          <w:rFonts w:ascii="Times New Roman" w:hAnsi="Times New Roman" w:cs="Times New Roman"/>
          <w:b/>
          <w:bCs/>
        </w:rPr>
        <w:t xml:space="preserve">            He believed that church music separated the faithful from the world. That music had the power to sway human emotions into dangerous actives.</w:t>
      </w:r>
    </w:p>
    <w:p w14:paraId="2AF2EF9E" w14:textId="77777777" w:rsidR="00E70BA3" w:rsidRDefault="00E70BA3" w:rsidP="00E70BA3">
      <w:pPr>
        <w:rPr>
          <w:rFonts w:ascii="Times New Roman" w:hAnsi="Times New Roman" w:cs="Times New Roman"/>
          <w:b/>
          <w:bCs/>
        </w:rPr>
      </w:pPr>
      <w:r>
        <w:rPr>
          <w:rFonts w:ascii="Times New Roman" w:hAnsi="Times New Roman" w:cs="Times New Roman"/>
          <w:b/>
          <w:bCs/>
        </w:rPr>
        <w:t xml:space="preserve">                 </w:t>
      </w:r>
    </w:p>
    <w:p w14:paraId="44DF475B" w14:textId="7AB3C322" w:rsidR="00E70BA3" w:rsidRPr="00E70BA3" w:rsidRDefault="00E70BA3" w:rsidP="00E70BA3">
      <w:pPr>
        <w:rPr>
          <w:rFonts w:ascii="Times New Roman" w:hAnsi="Times New Roman" w:cs="Times New Roman"/>
          <w:b/>
          <w:bCs/>
        </w:rPr>
      </w:pPr>
      <w:r>
        <w:rPr>
          <w:rFonts w:ascii="Times New Roman" w:hAnsi="Times New Roman" w:cs="Times New Roman"/>
          <w:b/>
          <w:bCs/>
        </w:rPr>
        <w:tab/>
      </w:r>
      <w:r w:rsidRPr="00E70BA3">
        <w:rPr>
          <w:rFonts w:ascii="Times New Roman" w:hAnsi="Times New Roman" w:cs="Times New Roman"/>
          <w:b/>
          <w:bCs/>
          <w:u w:val="single"/>
        </w:rPr>
        <w:t>Catholic Church</w:t>
      </w:r>
      <w:r>
        <w:rPr>
          <w:rFonts w:ascii="Times New Roman" w:hAnsi="Times New Roman" w:cs="Times New Roman"/>
          <w:b/>
          <w:bCs/>
          <w:u w:val="single"/>
        </w:rPr>
        <w:t xml:space="preserve"> at the </w:t>
      </w:r>
      <w:r w:rsidRPr="00E70BA3">
        <w:rPr>
          <w:rFonts w:ascii="Times New Roman" w:hAnsi="Times New Roman" w:cs="Times New Roman"/>
          <w:b/>
          <w:bCs/>
          <w:u w:val="single"/>
        </w:rPr>
        <w:t>Council of Trent</w:t>
      </w:r>
    </w:p>
    <w:p w14:paraId="44C1486C" w14:textId="77777777" w:rsidR="00E70BA3" w:rsidRDefault="00E70BA3" w:rsidP="00E70BA3">
      <w:pPr>
        <w:rPr>
          <w:rFonts w:ascii="Times New Roman" w:hAnsi="Times New Roman" w:cs="Times New Roman"/>
          <w:b/>
          <w:bCs/>
        </w:rPr>
      </w:pPr>
      <w:r>
        <w:rPr>
          <w:rFonts w:ascii="Times New Roman" w:hAnsi="Times New Roman" w:cs="Times New Roman"/>
          <w:b/>
          <w:bCs/>
        </w:rPr>
        <w:tab/>
        <w:t xml:space="preserve">Became a playground for composers to experiment with complex polyphonic and counterpoint music with multiple melodied. The Council of Trent debated the idea of forbidding multiple melodied for a plain-song chant much like that using in Protestant services. </w:t>
      </w:r>
    </w:p>
    <w:p w14:paraId="46043352" w14:textId="77777777" w:rsidR="00E70BA3" w:rsidRDefault="00E70BA3" w:rsidP="00E70BA3">
      <w:pPr>
        <w:rPr>
          <w:rFonts w:ascii="Times New Roman" w:hAnsi="Times New Roman" w:cs="Times New Roman"/>
          <w:b/>
          <w:bCs/>
        </w:rPr>
      </w:pPr>
    </w:p>
    <w:p w14:paraId="2A31B3B2" w14:textId="43C354BC" w:rsidR="00E70BA3" w:rsidRDefault="00E70BA3" w:rsidP="00E70BA3">
      <w:pPr>
        <w:rPr>
          <w:rFonts w:ascii="Times New Roman" w:hAnsi="Times New Roman" w:cs="Times New Roman"/>
          <w:b/>
          <w:bCs/>
        </w:rPr>
      </w:pPr>
      <w:r>
        <w:rPr>
          <w:rFonts w:ascii="Times New Roman" w:hAnsi="Times New Roman" w:cs="Times New Roman"/>
          <w:b/>
          <w:bCs/>
        </w:rPr>
        <w:tab/>
      </w:r>
    </w:p>
    <w:p w14:paraId="4F9EC413" w14:textId="6D2D2EC9" w:rsidR="00E70BA3" w:rsidRPr="00E70BA3" w:rsidRDefault="00E70BA3" w:rsidP="00E70BA3">
      <w:pPr>
        <w:rPr>
          <w:rFonts w:ascii="Times New Roman" w:hAnsi="Times New Roman" w:cs="Times New Roman"/>
          <w:b/>
          <w:bCs/>
        </w:rPr>
      </w:pPr>
      <w:r>
        <w:rPr>
          <w:rFonts w:ascii="Times New Roman" w:hAnsi="Times New Roman" w:cs="Times New Roman"/>
          <w:b/>
          <w:bCs/>
        </w:rPr>
        <w:tab/>
      </w:r>
    </w:p>
    <w:p w14:paraId="3DC6D49D" w14:textId="0FD7658D" w:rsidR="00E70BA3" w:rsidRDefault="00E70BA3" w:rsidP="00E70BA3">
      <w:pPr>
        <w:rPr>
          <w:rFonts w:ascii="Times New Roman" w:hAnsi="Times New Roman" w:cs="Times New Roman"/>
          <w:b/>
          <w:bCs/>
          <w:u w:val="single"/>
        </w:rPr>
      </w:pPr>
    </w:p>
    <w:p w14:paraId="555F95E2" w14:textId="77777777" w:rsidR="00E70BA3" w:rsidRDefault="00E70BA3" w:rsidP="00E70BA3">
      <w:pPr>
        <w:rPr>
          <w:rFonts w:ascii="Times New Roman" w:hAnsi="Times New Roman" w:cs="Times New Roman"/>
          <w:b/>
          <w:bCs/>
          <w:u w:val="single"/>
        </w:rPr>
      </w:pPr>
    </w:p>
    <w:p w14:paraId="0416222C" w14:textId="6DE70C86" w:rsidR="006F5234" w:rsidRDefault="00583FC4" w:rsidP="00E70BA3">
      <w:pPr>
        <w:ind w:firstLine="720"/>
        <w:rPr>
          <w:rFonts w:ascii="Times New Roman" w:hAnsi="Times New Roman" w:cs="Times New Roman"/>
          <w:b/>
          <w:bCs/>
        </w:rPr>
      </w:pPr>
      <w:r w:rsidRPr="001A3269">
        <w:rPr>
          <w:rFonts w:ascii="Times New Roman" w:hAnsi="Times New Roman" w:cs="Times New Roman"/>
          <w:b/>
          <w:bCs/>
        </w:rPr>
        <w:t xml:space="preserve">Baroque </w:t>
      </w:r>
      <w:r w:rsidR="00E70BA3">
        <w:rPr>
          <w:rFonts w:ascii="Times New Roman" w:hAnsi="Times New Roman" w:cs="Times New Roman"/>
          <w:b/>
          <w:bCs/>
        </w:rPr>
        <w:t>architecture</w:t>
      </w:r>
      <w:r w:rsidR="006F5234">
        <w:rPr>
          <w:rFonts w:ascii="Times New Roman" w:hAnsi="Times New Roman" w:cs="Times New Roman"/>
          <w:b/>
          <w:bCs/>
        </w:rPr>
        <w:t xml:space="preserve"> was part of the Counter-Reformation Reason and Logic cannot replace faith.</w:t>
      </w:r>
      <w:r w:rsidR="00E70BA3">
        <w:rPr>
          <w:rFonts w:ascii="Times New Roman" w:hAnsi="Times New Roman" w:cs="Times New Roman"/>
          <w:b/>
          <w:bCs/>
        </w:rPr>
        <w:t xml:space="preserve"> </w:t>
      </w:r>
      <w:r w:rsidR="006F5234">
        <w:rPr>
          <w:rFonts w:ascii="Times New Roman" w:hAnsi="Times New Roman" w:cs="Times New Roman"/>
          <w:b/>
          <w:bCs/>
        </w:rPr>
        <w:t>Faith is trust in God for what you are unable to understand. Life is an illusion.</w:t>
      </w:r>
    </w:p>
    <w:p w14:paraId="48B891F0" w14:textId="2DE61054" w:rsidR="006F5234" w:rsidRDefault="006F5234" w:rsidP="006F5234">
      <w:pPr>
        <w:rPr>
          <w:rFonts w:ascii="Times New Roman" w:hAnsi="Times New Roman" w:cs="Times New Roman"/>
          <w:b/>
          <w:bCs/>
        </w:rPr>
      </w:pPr>
      <w:r>
        <w:rPr>
          <w:rFonts w:ascii="Times New Roman" w:hAnsi="Times New Roman" w:cs="Times New Roman"/>
          <w:b/>
          <w:bCs/>
        </w:rPr>
        <w:t xml:space="preserve">Belvedere Palace Garden in Vienna is an example of Baroque architecture. </w:t>
      </w:r>
    </w:p>
    <w:p w14:paraId="3F70A9EE" w14:textId="59186872" w:rsidR="006F5234" w:rsidRPr="001A3269" w:rsidRDefault="006F5234" w:rsidP="006F5234">
      <w:pPr>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noProof/>
        </w:rPr>
        <w:drawing>
          <wp:inline distT="0" distB="0" distL="0" distR="0" wp14:anchorId="186BC38B" wp14:editId="64767E61">
            <wp:extent cx="2048934" cy="2048934"/>
            <wp:effectExtent l="0" t="0" r="0" b="0"/>
            <wp:docPr id="1"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59523" cy="2059523"/>
                    </a:xfrm>
                    <a:prstGeom prst="rect">
                      <a:avLst/>
                    </a:prstGeom>
                  </pic:spPr>
                </pic:pic>
              </a:graphicData>
            </a:graphic>
          </wp:inline>
        </w:drawing>
      </w:r>
    </w:p>
    <w:p w14:paraId="7432BE68" w14:textId="0ECF77B9" w:rsidR="00583FC4" w:rsidRPr="001A3269" w:rsidRDefault="00583FC4" w:rsidP="00583FC4">
      <w:pPr>
        <w:rPr>
          <w:rFonts w:ascii="Times New Roman" w:hAnsi="Times New Roman" w:cs="Times New Roman"/>
          <w:b/>
          <w:bCs/>
        </w:rPr>
      </w:pPr>
      <w:r w:rsidRPr="001A3269">
        <w:rPr>
          <w:rFonts w:ascii="Times New Roman" w:hAnsi="Times New Roman" w:cs="Times New Roman"/>
          <w:b/>
          <w:bCs/>
        </w:rPr>
        <w:t xml:space="preserve"> </w:t>
      </w:r>
      <w:r w:rsidR="006F5234">
        <w:rPr>
          <w:rFonts w:ascii="Times New Roman" w:hAnsi="Times New Roman" w:cs="Times New Roman"/>
          <w:b/>
          <w:bCs/>
        </w:rPr>
        <w:tab/>
        <w:t xml:space="preserve">One standing at the larger Building looking to the smaller building has a view of a straight continuous path to the other building and it is an illusion. The straight path has to walk around the fountain in the middle of the path. </w:t>
      </w:r>
      <w:r w:rsidRPr="001A3269">
        <w:rPr>
          <w:rFonts w:ascii="Times New Roman" w:hAnsi="Times New Roman" w:cs="Times New Roman"/>
          <w:b/>
          <w:bCs/>
        </w:rPr>
        <w:t xml:space="preserve">                      </w:t>
      </w:r>
    </w:p>
    <w:p w14:paraId="59BF861A" w14:textId="53D86617" w:rsidR="00583FC4" w:rsidRDefault="00583FC4" w:rsidP="00583FC4">
      <w:pPr>
        <w:rPr>
          <w:rFonts w:ascii="Times New Roman" w:hAnsi="Times New Roman" w:cs="Times New Roman"/>
          <w:b/>
          <w:bCs/>
        </w:rPr>
      </w:pPr>
    </w:p>
    <w:p w14:paraId="2FD17279" w14:textId="6FFFC8B7" w:rsidR="00E70BA3" w:rsidRDefault="00E70BA3" w:rsidP="00583FC4">
      <w:pPr>
        <w:rPr>
          <w:rFonts w:ascii="Times New Roman" w:hAnsi="Times New Roman" w:cs="Times New Roman"/>
          <w:b/>
          <w:bCs/>
        </w:rPr>
      </w:pPr>
      <w:r>
        <w:rPr>
          <w:rFonts w:ascii="Times New Roman" w:hAnsi="Times New Roman" w:cs="Times New Roman"/>
          <w:b/>
          <w:bCs/>
        </w:rPr>
        <w:t>Protestants moved away from religious subject to more landscapes in a style called Mannerism (style). The Catholics focus on the mysteries of faith.</w:t>
      </w:r>
    </w:p>
    <w:p w14:paraId="00D89786" w14:textId="77777777" w:rsidR="00E70BA3" w:rsidRPr="00E70BA3" w:rsidRDefault="00E70BA3" w:rsidP="00583FC4">
      <w:pPr>
        <w:rPr>
          <w:rFonts w:ascii="Times New Roman" w:hAnsi="Times New Roman" w:cs="Times New Roman"/>
          <w:b/>
          <w:bCs/>
        </w:rPr>
      </w:pPr>
    </w:p>
    <w:p w14:paraId="716B24D7" w14:textId="77777777" w:rsidR="005B7409" w:rsidRDefault="005B7409"/>
    <w:sectPr w:rsidR="005B7409" w:rsidSect="00DB384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41831" w14:textId="77777777" w:rsidR="00BD1D4E" w:rsidRDefault="00BD1D4E">
      <w:r>
        <w:separator/>
      </w:r>
    </w:p>
  </w:endnote>
  <w:endnote w:type="continuationSeparator" w:id="0">
    <w:p w14:paraId="02CA445D" w14:textId="77777777" w:rsidR="00BD1D4E" w:rsidRDefault="00BD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7011486"/>
      <w:docPartObj>
        <w:docPartGallery w:val="Page Numbers (Bottom of Page)"/>
        <w:docPartUnique/>
      </w:docPartObj>
    </w:sdtPr>
    <w:sdtEndPr>
      <w:rPr>
        <w:rStyle w:val="PageNumber"/>
      </w:rPr>
    </w:sdtEndPr>
    <w:sdtContent>
      <w:p w14:paraId="23888A0F" w14:textId="77777777" w:rsidR="001A3269" w:rsidRDefault="006F5234" w:rsidP="00171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52988" w14:textId="77777777" w:rsidR="001A3269" w:rsidRDefault="00956F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9257290"/>
      <w:docPartObj>
        <w:docPartGallery w:val="Page Numbers (Bottom of Page)"/>
        <w:docPartUnique/>
      </w:docPartObj>
    </w:sdtPr>
    <w:sdtEndPr>
      <w:rPr>
        <w:rStyle w:val="PageNumber"/>
      </w:rPr>
    </w:sdtEndPr>
    <w:sdtContent>
      <w:p w14:paraId="0EDBB3E4" w14:textId="77777777" w:rsidR="001A3269" w:rsidRDefault="006F5234" w:rsidP="00171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6F54">
          <w:rPr>
            <w:rStyle w:val="PageNumber"/>
            <w:noProof/>
          </w:rPr>
          <w:t>1</w:t>
        </w:r>
        <w:r>
          <w:rPr>
            <w:rStyle w:val="PageNumber"/>
          </w:rPr>
          <w:fldChar w:fldCharType="end"/>
        </w:r>
      </w:p>
    </w:sdtContent>
  </w:sdt>
  <w:p w14:paraId="1D90F3FE" w14:textId="77777777" w:rsidR="001A3269" w:rsidRDefault="00956F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287EA" w14:textId="77777777" w:rsidR="00BD1D4E" w:rsidRDefault="00BD1D4E">
      <w:r>
        <w:separator/>
      </w:r>
    </w:p>
  </w:footnote>
  <w:footnote w:type="continuationSeparator" w:id="0">
    <w:p w14:paraId="15291433" w14:textId="77777777" w:rsidR="00BD1D4E" w:rsidRDefault="00BD1D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2766"/>
    <w:multiLevelType w:val="hybridMultilevel"/>
    <w:tmpl w:val="3FB44C0C"/>
    <w:lvl w:ilvl="0" w:tplc="EA8CAAEE">
      <w:start w:val="1562"/>
      <w:numFmt w:val="decimal"/>
      <w:lvlText w:val="%1"/>
      <w:lvlJc w:val="left"/>
      <w:pPr>
        <w:tabs>
          <w:tab w:val="num" w:pos="1020"/>
        </w:tabs>
        <w:ind w:left="1020" w:hanging="600"/>
      </w:pPr>
      <w:rPr>
        <w:rFonts w:hint="default"/>
      </w:rPr>
    </w:lvl>
    <w:lvl w:ilvl="1" w:tplc="DD3829EA">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3A632568"/>
    <w:multiLevelType w:val="hybridMultilevel"/>
    <w:tmpl w:val="EB34CE4E"/>
    <w:lvl w:ilvl="0" w:tplc="20828B1A">
      <w:start w:val="14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9473C"/>
    <w:multiLevelType w:val="hybridMultilevel"/>
    <w:tmpl w:val="6562BC90"/>
    <w:lvl w:ilvl="0" w:tplc="B3D0B29A">
      <w:start w:val="14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DOj0doAzhRfzXU9dk90CetbuIN0=" w:salt="Wd1wasuABYefWgAYP6J/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C4"/>
    <w:rsid w:val="002B32DD"/>
    <w:rsid w:val="00583FC4"/>
    <w:rsid w:val="005A3373"/>
    <w:rsid w:val="005B7409"/>
    <w:rsid w:val="006F5234"/>
    <w:rsid w:val="00956F54"/>
    <w:rsid w:val="00BD1D4E"/>
    <w:rsid w:val="00DB3843"/>
    <w:rsid w:val="00E7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C4"/>
    <w:pPr>
      <w:ind w:left="720"/>
      <w:contextualSpacing/>
    </w:pPr>
  </w:style>
  <w:style w:type="paragraph" w:styleId="Footer">
    <w:name w:val="footer"/>
    <w:basedOn w:val="Normal"/>
    <w:link w:val="FooterChar"/>
    <w:uiPriority w:val="99"/>
    <w:unhideWhenUsed/>
    <w:rsid w:val="00583FC4"/>
    <w:pPr>
      <w:tabs>
        <w:tab w:val="center" w:pos="4680"/>
        <w:tab w:val="right" w:pos="9360"/>
      </w:tabs>
    </w:pPr>
  </w:style>
  <w:style w:type="character" w:customStyle="1" w:styleId="FooterChar">
    <w:name w:val="Footer Char"/>
    <w:basedOn w:val="DefaultParagraphFont"/>
    <w:link w:val="Footer"/>
    <w:uiPriority w:val="99"/>
    <w:rsid w:val="00583FC4"/>
  </w:style>
  <w:style w:type="character" w:styleId="PageNumber">
    <w:name w:val="page number"/>
    <w:basedOn w:val="DefaultParagraphFont"/>
    <w:uiPriority w:val="99"/>
    <w:semiHidden/>
    <w:unhideWhenUsed/>
    <w:rsid w:val="00583F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C4"/>
    <w:pPr>
      <w:ind w:left="720"/>
      <w:contextualSpacing/>
    </w:pPr>
  </w:style>
  <w:style w:type="paragraph" w:styleId="Footer">
    <w:name w:val="footer"/>
    <w:basedOn w:val="Normal"/>
    <w:link w:val="FooterChar"/>
    <w:uiPriority w:val="99"/>
    <w:unhideWhenUsed/>
    <w:rsid w:val="00583FC4"/>
    <w:pPr>
      <w:tabs>
        <w:tab w:val="center" w:pos="4680"/>
        <w:tab w:val="right" w:pos="9360"/>
      </w:tabs>
    </w:pPr>
  </w:style>
  <w:style w:type="character" w:customStyle="1" w:styleId="FooterChar">
    <w:name w:val="Footer Char"/>
    <w:basedOn w:val="DefaultParagraphFont"/>
    <w:link w:val="Footer"/>
    <w:uiPriority w:val="99"/>
    <w:rsid w:val="00583FC4"/>
  </w:style>
  <w:style w:type="character" w:styleId="PageNumber">
    <w:name w:val="page number"/>
    <w:basedOn w:val="DefaultParagraphFont"/>
    <w:uiPriority w:val="99"/>
    <w:semiHidden/>
    <w:unhideWhenUsed/>
    <w:rsid w:val="0058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772</Words>
  <Characters>4406</Characters>
  <Application>Microsoft Macintosh Word</Application>
  <DocSecurity>8</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Coop</dc:creator>
  <cp:keywords/>
  <dc:description/>
  <cp:lastModifiedBy>Kathryn Coop</cp:lastModifiedBy>
  <cp:revision>6</cp:revision>
  <dcterms:created xsi:type="dcterms:W3CDTF">2022-07-13T22:50:00Z</dcterms:created>
  <dcterms:modified xsi:type="dcterms:W3CDTF">2022-07-18T17:30:00Z</dcterms:modified>
</cp:coreProperties>
</file>